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428" w:rsidRDefault="00606428" w:rsidP="00606428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06428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800975" cy="10677525"/>
            <wp:effectExtent l="0" t="0" r="0" b="0"/>
            <wp:docPr id="1" name="Рисунок 1" descr="C:\Users\Лилия\Desktop\лок акты\о метод 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лок акты\о метод совет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4630E1">
        <w:rPr>
          <w:rFonts w:ascii="Times New Roman" w:hAnsi="Times New Roman"/>
          <w:sz w:val="24"/>
          <w:szCs w:val="24"/>
        </w:rPr>
        <w:lastRenderedPageBreak/>
        <w:t xml:space="preserve">обеспечению высокого  </w:t>
      </w:r>
      <w:r>
        <w:rPr>
          <w:rFonts w:ascii="Times New Roman" w:hAnsi="Times New Roman"/>
          <w:sz w:val="24"/>
          <w:szCs w:val="24"/>
        </w:rPr>
        <w:t xml:space="preserve">учебно - методического уровня, </w:t>
      </w:r>
      <w:r w:rsidRPr="004630E1">
        <w:rPr>
          <w:rFonts w:ascii="Times New Roman" w:hAnsi="Times New Roman"/>
          <w:sz w:val="24"/>
          <w:szCs w:val="24"/>
        </w:rPr>
        <w:t xml:space="preserve">учебно - воспитательного процесса во всех структурных подразделениях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4630E1">
        <w:rPr>
          <w:rFonts w:ascii="Times New Roman" w:hAnsi="Times New Roman"/>
          <w:sz w:val="24"/>
          <w:szCs w:val="24"/>
        </w:rPr>
        <w:t>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 </w:t>
      </w:r>
      <w:r w:rsidRPr="004630E1">
        <w:rPr>
          <w:rFonts w:ascii="Times New Roman" w:hAnsi="Times New Roman"/>
          <w:sz w:val="24"/>
          <w:szCs w:val="24"/>
        </w:rPr>
        <w:t>подготовка рекомендаций и предложений по совершенствованию, экспертизе образовательных программ, учебных планов, проектов, положений и другой методической продукции;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·   </w:t>
      </w:r>
      <w:r w:rsidRPr="004630E1">
        <w:rPr>
          <w:rFonts w:ascii="Times New Roman" w:hAnsi="Times New Roman"/>
          <w:sz w:val="24"/>
          <w:szCs w:val="24"/>
        </w:rPr>
        <w:t>обобщение и распространение передового педагогического опыта, подготовка публикаций;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·   </w:t>
      </w:r>
      <w:r w:rsidRPr="004630E1">
        <w:rPr>
          <w:rFonts w:ascii="Times New Roman" w:hAnsi="Times New Roman"/>
          <w:sz w:val="24"/>
          <w:szCs w:val="24"/>
        </w:rPr>
        <w:t>руководство подготовкой и проведение семинаров, формирование банка педагогических инноваций;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·   </w:t>
      </w:r>
      <w:r w:rsidRPr="004630E1">
        <w:rPr>
          <w:rFonts w:ascii="Times New Roman" w:hAnsi="Times New Roman"/>
          <w:sz w:val="24"/>
          <w:szCs w:val="24"/>
        </w:rPr>
        <w:t>совершенствование образовательного процесса, программ,  активизация деятельности методических  объединений, роста профессионального мастерства педагогических работников;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·   </w:t>
      </w:r>
      <w:r w:rsidRPr="004630E1">
        <w:rPr>
          <w:rFonts w:ascii="Times New Roman" w:hAnsi="Times New Roman"/>
          <w:sz w:val="24"/>
          <w:szCs w:val="24"/>
        </w:rPr>
        <w:t>повышение квалификации  педагогических кадров;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·   </w:t>
      </w:r>
      <w:r w:rsidRPr="004630E1">
        <w:rPr>
          <w:rFonts w:ascii="Times New Roman" w:hAnsi="Times New Roman"/>
          <w:sz w:val="24"/>
          <w:szCs w:val="24"/>
        </w:rPr>
        <w:t>организация инновационной деятельности, направленной на освоение современных методик, форм, средств и методов образования, новых педагогиче</w:t>
      </w:r>
      <w:r w:rsidRPr="004630E1">
        <w:rPr>
          <w:rFonts w:ascii="Times New Roman" w:hAnsi="Times New Roman"/>
          <w:sz w:val="24"/>
          <w:szCs w:val="24"/>
        </w:rPr>
        <w:softHyphen/>
        <w:t>ских технологий;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·   </w:t>
      </w:r>
      <w:r w:rsidRPr="004630E1">
        <w:rPr>
          <w:rFonts w:ascii="Times New Roman" w:hAnsi="Times New Roman"/>
          <w:sz w:val="24"/>
          <w:szCs w:val="24"/>
        </w:rPr>
        <w:t>создание условий для использования в работе педа</w:t>
      </w:r>
      <w:r w:rsidRPr="004630E1">
        <w:rPr>
          <w:rFonts w:ascii="Times New Roman" w:hAnsi="Times New Roman"/>
          <w:sz w:val="24"/>
          <w:szCs w:val="24"/>
        </w:rPr>
        <w:softHyphen/>
        <w:t>гогов  диагностических и обучающих методик;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· </w:t>
      </w:r>
      <w:r w:rsidRPr="004630E1">
        <w:rPr>
          <w:rFonts w:ascii="Times New Roman" w:hAnsi="Times New Roman"/>
          <w:sz w:val="24"/>
          <w:szCs w:val="24"/>
        </w:rPr>
        <w:t>стимулирование   инициативы   педагогического   кол</w:t>
      </w:r>
      <w:r w:rsidRPr="004630E1">
        <w:rPr>
          <w:rFonts w:ascii="Times New Roman" w:hAnsi="Times New Roman"/>
          <w:sz w:val="24"/>
          <w:szCs w:val="24"/>
        </w:rPr>
        <w:softHyphen/>
        <w:t>лектива к работе в направлении  исследовательской  деятельности,   направленной  на  модернизацию  и  модификацию образова</w:t>
      </w:r>
      <w:r w:rsidRPr="004630E1">
        <w:rPr>
          <w:rFonts w:ascii="Times New Roman" w:hAnsi="Times New Roman"/>
          <w:sz w:val="24"/>
          <w:szCs w:val="24"/>
        </w:rPr>
        <w:softHyphen/>
        <w:t>тельного процесса;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·   </w:t>
      </w:r>
      <w:r w:rsidRPr="004630E1">
        <w:rPr>
          <w:rFonts w:ascii="Times New Roman" w:hAnsi="Times New Roman"/>
          <w:sz w:val="24"/>
          <w:szCs w:val="24"/>
        </w:rPr>
        <w:t>организация   консультативной   помощи   педагогиче</w:t>
      </w:r>
      <w:r w:rsidRPr="004630E1">
        <w:rPr>
          <w:rFonts w:ascii="Times New Roman" w:hAnsi="Times New Roman"/>
          <w:sz w:val="24"/>
          <w:szCs w:val="24"/>
        </w:rPr>
        <w:softHyphen/>
        <w:t xml:space="preserve">ским работникам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4630E1">
        <w:rPr>
          <w:rFonts w:ascii="Times New Roman" w:hAnsi="Times New Roman"/>
          <w:sz w:val="24"/>
          <w:szCs w:val="24"/>
        </w:rPr>
        <w:t>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·   </w:t>
      </w:r>
      <w:r w:rsidRPr="004630E1">
        <w:rPr>
          <w:rFonts w:ascii="Times New Roman" w:hAnsi="Times New Roman"/>
          <w:sz w:val="24"/>
          <w:szCs w:val="24"/>
        </w:rPr>
        <w:t>участие в аттестации педагогических работников;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·   </w:t>
      </w:r>
      <w:r w:rsidRPr="004630E1">
        <w:rPr>
          <w:rFonts w:ascii="Times New Roman" w:hAnsi="Times New Roman"/>
          <w:sz w:val="24"/>
          <w:szCs w:val="24"/>
        </w:rPr>
        <w:t>оказание помощи в профессиональном  становлении молодых специалистов;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·  </w:t>
      </w:r>
      <w:r w:rsidRPr="004630E1">
        <w:rPr>
          <w:rFonts w:ascii="Times New Roman" w:hAnsi="Times New Roman"/>
          <w:sz w:val="24"/>
          <w:szCs w:val="24"/>
        </w:rPr>
        <w:t>оказание методической помощи педагогическим коллективам других образовательных учреждений в реализации дополнительных образовательных программ,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4D09E0" w:rsidRDefault="004D09E0" w:rsidP="00606428">
      <w:pPr>
        <w:spacing w:after="0" w:line="240" w:lineRule="auto"/>
        <w:ind w:left="851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</w:t>
      </w:r>
      <w:r w:rsidRPr="0070413D">
        <w:rPr>
          <w:rFonts w:ascii="Times New Roman" w:hAnsi="Times New Roman"/>
          <w:b/>
          <w:i/>
          <w:sz w:val="24"/>
          <w:szCs w:val="24"/>
        </w:rPr>
        <w:t>Порядок создания и упразднения методического Совета</w:t>
      </w:r>
    </w:p>
    <w:p w:rsidR="004D09E0" w:rsidRPr="0070413D" w:rsidRDefault="004D09E0" w:rsidP="00606428">
      <w:pPr>
        <w:spacing w:after="0" w:line="240" w:lineRule="auto"/>
        <w:ind w:left="85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4630E1">
        <w:rPr>
          <w:rFonts w:ascii="Times New Roman" w:hAnsi="Times New Roman"/>
          <w:sz w:val="24"/>
          <w:szCs w:val="24"/>
        </w:rPr>
        <w:t>1 Совет формируется на срок 1 год.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4630E1">
        <w:rPr>
          <w:rFonts w:ascii="Times New Roman" w:hAnsi="Times New Roman"/>
          <w:sz w:val="24"/>
          <w:szCs w:val="24"/>
        </w:rPr>
        <w:t>.2  Члены Совета выбывают из него: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 по собственному желанию;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 в случае выбытия из штата или педагогического состава;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 по решению назначившего их должностного лица – директора.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4D09E0" w:rsidRDefault="004D09E0" w:rsidP="00606428">
      <w:pPr>
        <w:spacing w:after="0" w:line="240" w:lineRule="auto"/>
        <w:ind w:left="851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</w:t>
      </w:r>
      <w:r w:rsidRPr="0070413D">
        <w:rPr>
          <w:rFonts w:ascii="Times New Roman" w:hAnsi="Times New Roman"/>
          <w:b/>
          <w:i/>
          <w:sz w:val="24"/>
          <w:szCs w:val="24"/>
        </w:rPr>
        <w:t>. Организация  деятельности методического Совета</w:t>
      </w:r>
    </w:p>
    <w:p w:rsidR="004D09E0" w:rsidRPr="0070413D" w:rsidRDefault="004D09E0" w:rsidP="00606428">
      <w:pPr>
        <w:spacing w:after="0" w:line="240" w:lineRule="auto"/>
        <w:ind w:left="85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4630E1">
        <w:rPr>
          <w:rFonts w:ascii="Times New Roman" w:hAnsi="Times New Roman"/>
          <w:sz w:val="24"/>
          <w:szCs w:val="24"/>
        </w:rPr>
        <w:t>.1. Методический совет строит свою работу на принципах демократии, гласности, уважения и учета интересов всех членов коллектива.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Pr="004630E1">
        <w:rPr>
          <w:rFonts w:ascii="Times New Roman" w:hAnsi="Times New Roman"/>
          <w:sz w:val="24"/>
          <w:szCs w:val="24"/>
        </w:rPr>
        <w:t xml:space="preserve">.  Персональный состав методического совета утверждается приказом директора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4630E1">
        <w:rPr>
          <w:rFonts w:ascii="Times New Roman" w:hAnsi="Times New Roman"/>
          <w:sz w:val="24"/>
          <w:szCs w:val="24"/>
        </w:rPr>
        <w:t>. 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4630E1">
        <w:rPr>
          <w:rFonts w:ascii="Times New Roman" w:hAnsi="Times New Roman"/>
          <w:sz w:val="24"/>
          <w:szCs w:val="24"/>
        </w:rPr>
        <w:t>.  Председателем методического Совета является  директор  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4630E1">
        <w:rPr>
          <w:rFonts w:ascii="Times New Roman" w:hAnsi="Times New Roman"/>
          <w:sz w:val="24"/>
          <w:szCs w:val="24"/>
        </w:rPr>
        <w:t>. На своём первом заседании члены методического Совета избирают заместителя председателя и секретаря совета.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Pr="004630E1">
        <w:rPr>
          <w:rFonts w:ascii="Times New Roman" w:hAnsi="Times New Roman"/>
          <w:sz w:val="24"/>
          <w:szCs w:val="24"/>
        </w:rPr>
        <w:t>.  Заместитель председателя организует и планирует работу методического совета, организует ведение протокола, подписывает решения методического совета, контролирует выполнение принятых на заседаниях методического совета решений.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Pr="004630E1">
        <w:rPr>
          <w:rFonts w:ascii="Times New Roman" w:hAnsi="Times New Roman"/>
          <w:sz w:val="24"/>
          <w:szCs w:val="24"/>
        </w:rPr>
        <w:t>. Периодичность заседаний совета определяется его членами (но не реже  1 раза в месяц).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Заседание считается правомочным при наличии участия в  нем не менее 2/3 списочного состава членов совета. Заседания Совета считаются открытыми и проводятся в соответствии с планом работы. Решение Совета считается принятым, если за него проголосовало простое большинство голосов. Результаты заседаний методического совета оформляются в виде протоколов.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</w:t>
      </w:r>
      <w:r w:rsidRPr="004630E1">
        <w:rPr>
          <w:rFonts w:ascii="Times New Roman" w:hAnsi="Times New Roman"/>
          <w:sz w:val="24"/>
          <w:szCs w:val="24"/>
        </w:rPr>
        <w:t xml:space="preserve">. Решения методического совета принимаются открытым голосованием простым  большинством голосов  присутствующих и носят рекомендательный характер. Рекомендации </w:t>
      </w:r>
      <w:r w:rsidRPr="004630E1">
        <w:rPr>
          <w:rFonts w:ascii="Times New Roman" w:hAnsi="Times New Roman"/>
          <w:sz w:val="24"/>
          <w:szCs w:val="24"/>
        </w:rPr>
        <w:lastRenderedPageBreak/>
        <w:t> и решения становятся обязательными   для всех структурных подразделений  и должностных лиц после утверждения их приказом  директора  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4630E1">
        <w:rPr>
          <w:rFonts w:ascii="Times New Roman" w:hAnsi="Times New Roman"/>
          <w:sz w:val="24"/>
          <w:szCs w:val="24"/>
        </w:rPr>
        <w:t>.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</w:t>
      </w:r>
      <w:r w:rsidRPr="004630E1">
        <w:rPr>
          <w:rFonts w:ascii="Times New Roman" w:hAnsi="Times New Roman"/>
          <w:sz w:val="24"/>
          <w:szCs w:val="24"/>
        </w:rPr>
        <w:t>. Работа методического совета осуществляется на основе годового плана. План составляется заместителем председателя методического совета, рассматривается на заседании методического совета, утверждается директором учреждения.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</w:t>
      </w:r>
      <w:r w:rsidRPr="004630E1">
        <w:rPr>
          <w:rFonts w:ascii="Times New Roman" w:hAnsi="Times New Roman"/>
          <w:sz w:val="24"/>
          <w:szCs w:val="24"/>
        </w:rPr>
        <w:t xml:space="preserve">. Контроль за деятельностью методического совета осуществляется директором учреждения в соответствии с планом работы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4630E1">
        <w:rPr>
          <w:rFonts w:ascii="Times New Roman" w:hAnsi="Times New Roman"/>
          <w:sz w:val="24"/>
          <w:szCs w:val="24"/>
        </w:rPr>
        <w:t>.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</w:t>
      </w:r>
      <w:r w:rsidRPr="004630E1">
        <w:rPr>
          <w:rFonts w:ascii="Times New Roman" w:hAnsi="Times New Roman"/>
          <w:sz w:val="24"/>
          <w:szCs w:val="24"/>
        </w:rPr>
        <w:t>. По окончании учебного года готовится аналитический отчет о деятельности методического Совета.</w:t>
      </w:r>
    </w:p>
    <w:p w:rsidR="004D09E0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</w:t>
      </w:r>
      <w:r w:rsidRPr="004630E1">
        <w:rPr>
          <w:rFonts w:ascii="Times New Roman" w:hAnsi="Times New Roman"/>
          <w:sz w:val="24"/>
          <w:szCs w:val="24"/>
        </w:rPr>
        <w:t>. Настоящее Положение является локальным нормативным актом, регламентирующим деятельность Методического Совета.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4D09E0" w:rsidRDefault="004D09E0" w:rsidP="00606428">
      <w:pPr>
        <w:spacing w:after="0" w:line="240" w:lineRule="auto"/>
        <w:ind w:left="851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</w:t>
      </w:r>
      <w:r w:rsidRPr="009D3FA6">
        <w:rPr>
          <w:rFonts w:ascii="Times New Roman" w:hAnsi="Times New Roman"/>
          <w:b/>
          <w:i/>
          <w:sz w:val="24"/>
          <w:szCs w:val="24"/>
        </w:rPr>
        <w:t>.  </w:t>
      </w:r>
      <w:r>
        <w:rPr>
          <w:rFonts w:ascii="Times New Roman" w:hAnsi="Times New Roman"/>
          <w:b/>
          <w:i/>
          <w:sz w:val="24"/>
          <w:szCs w:val="24"/>
        </w:rPr>
        <w:t xml:space="preserve">   Функции методического совета</w:t>
      </w:r>
    </w:p>
    <w:p w:rsidR="004D09E0" w:rsidRPr="009D3FA6" w:rsidRDefault="004D09E0" w:rsidP="00606428">
      <w:pPr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 w:rsidRPr="009D3FA6">
        <w:rPr>
          <w:rFonts w:ascii="Times New Roman" w:hAnsi="Times New Roman"/>
          <w:sz w:val="24"/>
          <w:szCs w:val="24"/>
        </w:rPr>
        <w:t>Функции методического совета</w:t>
      </w:r>
      <w:r>
        <w:rPr>
          <w:rFonts w:ascii="Times New Roman" w:hAnsi="Times New Roman"/>
          <w:sz w:val="24"/>
          <w:szCs w:val="24"/>
        </w:rPr>
        <w:t>: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 информационная   (состояние учебно-воспитательного процесса, достижения педагогической науки);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 xml:space="preserve">- аналитическая (анализ результативности деятельности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4630E1">
        <w:rPr>
          <w:rFonts w:ascii="Times New Roman" w:hAnsi="Times New Roman"/>
          <w:sz w:val="24"/>
          <w:szCs w:val="24"/>
        </w:rPr>
        <w:t>, проведение мониторинга,  обобщение и внедрение передового педагогического опыта, организация наставничества и руководство им. Организация диагностических и мониторинговых исследований, разработка новых технологий, стратегических направлений деятельности Учреждения, изучения социальных запросов).Оценка деятельности членов педагогического коллектива, рекомендации по аттестации педагогов,  представлению к  званиям, наградам и другим поощрениям.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 xml:space="preserve">- прогностическая  (перспективы развития, планирование деятельности, подготовка научно – методического обоснования основных направлений деятельности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4630E1">
        <w:rPr>
          <w:rFonts w:ascii="Times New Roman" w:hAnsi="Times New Roman"/>
          <w:sz w:val="24"/>
          <w:szCs w:val="24"/>
        </w:rPr>
        <w:t>);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 проектировочная  (перспективное прогнозирование и текущее планирование);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630E1">
        <w:rPr>
          <w:rFonts w:ascii="Times New Roman" w:hAnsi="Times New Roman"/>
          <w:sz w:val="24"/>
          <w:szCs w:val="24"/>
        </w:rPr>
        <w:t xml:space="preserve">обучающая  (повышение квалификации педагогических работников, проведение обучающих семинаров, методических недель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4630E1">
        <w:rPr>
          <w:rFonts w:ascii="Times New Roman" w:hAnsi="Times New Roman"/>
          <w:sz w:val="24"/>
          <w:szCs w:val="24"/>
        </w:rPr>
        <w:t>);</w:t>
      </w:r>
    </w:p>
    <w:p w:rsidR="004D09E0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 организационно-координационная  (реализация задач методической работы, поставленных на конкретный год и на перспективу, подготовка и проведение семинаров, конкурсов, деловых игр среди педагогов).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4D09E0" w:rsidRDefault="004D09E0" w:rsidP="00606428">
      <w:pPr>
        <w:spacing w:after="0" w:line="240" w:lineRule="auto"/>
        <w:ind w:left="851"/>
        <w:jc w:val="center"/>
        <w:rPr>
          <w:rFonts w:ascii="Times New Roman" w:hAnsi="Times New Roman"/>
          <w:b/>
          <w:i/>
          <w:sz w:val="24"/>
          <w:szCs w:val="24"/>
        </w:rPr>
      </w:pPr>
      <w:r w:rsidRPr="009D3FA6">
        <w:rPr>
          <w:rFonts w:ascii="Times New Roman" w:hAnsi="Times New Roman"/>
          <w:b/>
          <w:i/>
          <w:sz w:val="24"/>
          <w:szCs w:val="24"/>
        </w:rPr>
        <w:t>5. Содержание   деятельности методического Совета</w:t>
      </w:r>
    </w:p>
    <w:p w:rsidR="004D09E0" w:rsidRPr="009D3FA6" w:rsidRDefault="004D09E0" w:rsidP="00606428">
      <w:pPr>
        <w:spacing w:after="0" w:line="240" w:lineRule="auto"/>
        <w:ind w:left="85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Свои заседания и практическую работу члены методического совета строят на основании текущих и перспективных планов (на полугодие и на весь  учебный год).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Методический совет: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 xml:space="preserve">- разрабатывает рекомендации об основных направлениях и путях реализации методической и исследовательской деятельности; определяет приоритетные направления,  планирует возможные формы методической   работы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4630E1">
        <w:rPr>
          <w:rFonts w:ascii="Times New Roman" w:hAnsi="Times New Roman"/>
          <w:sz w:val="24"/>
          <w:szCs w:val="24"/>
        </w:rPr>
        <w:t>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 прогнозирует пути развития методической деятельности, вносит предложения по вопросам повышения качества образовательного процесса и профессиональной компетентности педагогов;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 xml:space="preserve"> - организует разработку, экспертизу стратегических документов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4630E1">
        <w:rPr>
          <w:rFonts w:ascii="Times New Roman" w:hAnsi="Times New Roman"/>
          <w:sz w:val="24"/>
          <w:szCs w:val="24"/>
        </w:rPr>
        <w:t xml:space="preserve"> (программ развития, программ деятельности, образовательных  программ);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 анализирует, утверждает  и проводит внутреннее рецензирование образовательных программ, представляет их для утверждения;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-анализирует, систематизирует и утверждает дидактические и методические разработки педагогов, учебные  планы, содержание публикаций;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 осуществляет взаимодействие с научными учреждениями, подбирает научных консультантов, которые оказывают помощь педагогам, рецензируют образовательные программы, сотрудничают в проведении методических мероприятий;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 - организует работу по повышению квалификации педагогических работников, развитию их творческой инициативы, обобщению и распространению передового  педагогического опыта;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lastRenderedPageBreak/>
        <w:t xml:space="preserve">- контролирует ход и результаты комплексных инновационных проектов, осуществляемых в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4630E1">
        <w:rPr>
          <w:rFonts w:ascii="Times New Roman" w:hAnsi="Times New Roman"/>
          <w:sz w:val="24"/>
          <w:szCs w:val="24"/>
        </w:rPr>
        <w:t xml:space="preserve"> -   организует  проведение мероприятий, способствующих повышению профессионального мастерства педагогов, в  форме курсов повышения квалификации на уровне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4630E1">
        <w:rPr>
          <w:rFonts w:ascii="Times New Roman" w:hAnsi="Times New Roman"/>
          <w:sz w:val="24"/>
          <w:szCs w:val="24"/>
        </w:rPr>
        <w:t xml:space="preserve"> - обучающих  семинаров, практикумов и др.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 -координирует работу методических объединений; творческих групп и временных педагогических коллективов;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 - оказывает помощь в подготовке  материалов по повышению 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30E1">
        <w:rPr>
          <w:rFonts w:ascii="Times New Roman" w:hAnsi="Times New Roman"/>
          <w:sz w:val="24"/>
          <w:szCs w:val="24"/>
        </w:rPr>
        <w:t>квалификации педагог,  материалов  портфолио  для аттестации педагогов;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 осуществляет контроль  проведения открытых – занятий и мастер-классов педагогов в объединениях различной направленности;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-оказывает помощь в обсуждение методики проведения занятия, анализирует  проведение открытых и учебных  занятий, мастер –классов;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-организует взаимное посещение занятий как внутри педагогических объединений, так и между педагогами других  в целях обмена опытом;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-участие в разработке положений о проведении организационно-массовых воспитательных мероприятий;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-выдвижение лучших педагогов для участия в муниципальных, районных и окружных фестивалях, конкурсах педагогического мастерства,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-осуществление контроля и оказание поддержки в апробации инновационных образовательных программ и реализации новых педагогических технологий;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 -анализ и рекомендация к печати методических   разработок,    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рекомендаций,    образовательных программ и другой методической продукции,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  подготовка и представление в аттестационную комиссию заключений по итогам оценивания методического уровня педагогов, аттестующихся на высшую, 1-ю и 2-ю категории в форме портфолио;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  осуществление выбора «базисных» учебных программ, определение перспективы широкой апробации и внедрения индивидуальных и авторских программ, подготовка проектов документов для педагогического совета по содержанию образовательной деятельности . 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-организация совместно с методическими объединениями углубленного изучения интересов и склонностей детей и подростков, уровня профессионального мастерства и психолого-педагогических затруднений педагогов  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4630E1">
        <w:rPr>
          <w:rFonts w:ascii="Times New Roman" w:hAnsi="Times New Roman"/>
          <w:sz w:val="24"/>
          <w:szCs w:val="24"/>
        </w:rPr>
        <w:t>, участие в создании полномасштабной системы педагогического мониторинга с целью управления образовательно-воспитательным процессом на диагностической основе;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 xml:space="preserve">-организация курсов и семинаров повышения квалификации педагогических кадров  на уровне </w:t>
      </w:r>
      <w:r>
        <w:rPr>
          <w:rFonts w:ascii="Times New Roman" w:hAnsi="Times New Roman"/>
          <w:sz w:val="24"/>
          <w:szCs w:val="24"/>
        </w:rPr>
        <w:t>МБУ ДО ДДТ «Радуга талантов»</w:t>
      </w:r>
      <w:r w:rsidRPr="004630E1">
        <w:rPr>
          <w:rFonts w:ascii="Times New Roman" w:hAnsi="Times New Roman"/>
          <w:sz w:val="24"/>
          <w:szCs w:val="24"/>
        </w:rPr>
        <w:t xml:space="preserve">  ,  совместно с администрацией и психологической службой проведение индивидуальных и групповых тренингов по проблемам общения, развития личности,  креативности, снятия стрессового состояния в целях создания в педагогическом коллективе здорового психологического климата и творческой мотивации к деятельности;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-обновление и накапливание методического фонда, принятие решения о необходимости издания тех или иных методических материалов и учебно-методических комплексов;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-совместно с администрацией вырабатывание решения о проведении  практических конференций, семинаров, выставок, их подготовка;</w:t>
      </w:r>
    </w:p>
    <w:p w:rsidR="004D09E0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-при необходимости  Методический совет осуществляет взаимодействие с научными и образовательными  учреждениями, подбирает научных консультантов, которые оказывают помощь педагогам,  оказывают помощь в проведении семинаров, рецензируют образовательные программы.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4D09E0" w:rsidRDefault="004D09E0" w:rsidP="00606428">
      <w:pPr>
        <w:spacing w:after="0" w:line="240" w:lineRule="auto"/>
        <w:ind w:left="851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</w:t>
      </w:r>
      <w:r w:rsidRPr="009D3FA6">
        <w:rPr>
          <w:rFonts w:ascii="Times New Roman" w:hAnsi="Times New Roman"/>
          <w:b/>
          <w:i/>
          <w:sz w:val="24"/>
          <w:szCs w:val="24"/>
        </w:rPr>
        <w:t>. Права и обязанности членов Методического совета.</w:t>
      </w:r>
    </w:p>
    <w:p w:rsidR="004D09E0" w:rsidRPr="009D3FA6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4630E1">
        <w:rPr>
          <w:rFonts w:ascii="Times New Roman" w:hAnsi="Times New Roman"/>
          <w:sz w:val="24"/>
          <w:szCs w:val="24"/>
        </w:rPr>
        <w:t>.1 Совет имеет право: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  ставить вопрос о публикации методических материалов, связанных с обобщением и распространением  педагогического опыта;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lastRenderedPageBreak/>
        <w:t>-  вносить предложения на педагогическом совете  о поощрении педагогических работников Учреждения за активное участие в  методической и проектно-исследовательской деятельности;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   рекомендовать педагогам Учреждения различные формы повышения квалификации;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 методическое обеспечение участия педагогов Учреждения в конкурсах профессионального мастерства.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-запрашивать информацию педагогического коллектива по вопросам, выносимым на обсуждение Методического совета,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-в целях контроля качества образования посещать занятия педагогов с согласия администрации, возможно – без предупреждения,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-высказывать свободно свое мнение по обсуждаемому вопросу или проблеме,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-вносить предложения по улучшению деятельности Совета,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4630E1">
        <w:rPr>
          <w:rFonts w:ascii="Times New Roman" w:hAnsi="Times New Roman"/>
          <w:sz w:val="24"/>
          <w:szCs w:val="24"/>
        </w:rPr>
        <w:t>.2. Совет несет ответственность: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 за  соблюдение   в процессе  осуществления   образовательной деятельности законодательства Российской Федерации об образовании;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 за  соблюдение   гарантий прав участников образовательного процесса;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 за педагогически целесообразный выбор и реализацию в полном объеме  программ дополнительного   образования   в  соответствии   с учебным   планом   и графиком учебного    процесса,  за   качество    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образования    своих    выпускников,  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 за  компетентность  принимаемых организационно-управленческих решений;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 за    развитие    принципов    общественно государственного   управления    и самоуправления   образовательной   деятельностью;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 за упрочение авторитета Учреждения.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4630E1">
        <w:rPr>
          <w:rFonts w:ascii="Times New Roman" w:hAnsi="Times New Roman"/>
          <w:sz w:val="24"/>
          <w:szCs w:val="24"/>
        </w:rPr>
        <w:t>.3. Член Методического Совета обязан: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-своевременно ознакомиться с материалами по обсуждаемому вопросу,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-активно участвовать в работе Совета, выражать принципиально, гласно, ответственно свою позицию по обсуждаемым вопросам,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-соблюдать этическую корректность в отношении авторов, инициативы педагогических работников и коллег,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-систематически работать над повышением своего профессионального роста, уровня подготовки  и методической компетентности.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4630E1">
        <w:rPr>
          <w:rFonts w:ascii="Times New Roman" w:hAnsi="Times New Roman"/>
          <w:sz w:val="24"/>
          <w:szCs w:val="24"/>
        </w:rPr>
        <w:t> </w:t>
      </w:r>
    </w:p>
    <w:p w:rsidR="004D09E0" w:rsidRDefault="004D09E0" w:rsidP="00606428">
      <w:pPr>
        <w:spacing w:after="0" w:line="240" w:lineRule="auto"/>
        <w:ind w:left="851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7</w:t>
      </w:r>
      <w:r w:rsidRPr="009D3FA6">
        <w:rPr>
          <w:rFonts w:ascii="Times New Roman" w:hAnsi="Times New Roman"/>
          <w:b/>
          <w:i/>
          <w:sz w:val="24"/>
          <w:szCs w:val="24"/>
        </w:rPr>
        <w:t>. Делопроизводство совета</w:t>
      </w:r>
    </w:p>
    <w:p w:rsidR="004D09E0" w:rsidRPr="009D3FA6" w:rsidRDefault="004D09E0" w:rsidP="00606428">
      <w:pPr>
        <w:spacing w:after="0" w:line="240" w:lineRule="auto"/>
        <w:ind w:left="85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30E1">
        <w:rPr>
          <w:rFonts w:ascii="Times New Roman" w:hAnsi="Times New Roman"/>
          <w:sz w:val="24"/>
          <w:szCs w:val="24"/>
        </w:rPr>
        <w:t>.1. Протоколы заседаний совета записываются секретарем в журнале протоколов заседаний совета. Каждый протокол подписывается председателем совета и секретарем.</w:t>
      </w:r>
    </w:p>
    <w:p w:rsidR="004D09E0" w:rsidRPr="004630E1" w:rsidRDefault="004D09E0" w:rsidP="0060642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30E1">
        <w:rPr>
          <w:rFonts w:ascii="Times New Roman" w:hAnsi="Times New Roman"/>
          <w:sz w:val="24"/>
          <w:szCs w:val="24"/>
        </w:rPr>
        <w:t>.2. Журнал протоколов заседаний совета входит в номенклатуру дел Учреждения.</w:t>
      </w:r>
    </w:p>
    <w:bookmarkEnd w:id="0"/>
    <w:p w:rsidR="004D09E0" w:rsidRPr="00187759" w:rsidRDefault="004D09E0" w:rsidP="00606428">
      <w:pPr>
        <w:ind w:left="851"/>
        <w:rPr>
          <w:rFonts w:ascii="Times New Roman" w:hAnsi="Times New Roman"/>
        </w:rPr>
      </w:pPr>
    </w:p>
    <w:sectPr w:rsidR="004D09E0" w:rsidRPr="00187759" w:rsidSect="00606428">
      <w:pgSz w:w="11906" w:h="16838"/>
      <w:pgMar w:top="360" w:right="1274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2AAF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6DC5E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314A6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AA84B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8500B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6EE1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1CFC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032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90A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09C3B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663262"/>
    <w:multiLevelType w:val="multilevel"/>
    <w:tmpl w:val="264A6A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70E07E97"/>
    <w:multiLevelType w:val="multilevel"/>
    <w:tmpl w:val="C7E63C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82D"/>
    <w:rsid w:val="00022CC2"/>
    <w:rsid w:val="00165338"/>
    <w:rsid w:val="00187759"/>
    <w:rsid w:val="001B2234"/>
    <w:rsid w:val="001C6D8D"/>
    <w:rsid w:val="003C030D"/>
    <w:rsid w:val="003D2E32"/>
    <w:rsid w:val="003E6E24"/>
    <w:rsid w:val="00451B94"/>
    <w:rsid w:val="004630E1"/>
    <w:rsid w:val="00485815"/>
    <w:rsid w:val="004C256E"/>
    <w:rsid w:val="004D09E0"/>
    <w:rsid w:val="005E2321"/>
    <w:rsid w:val="00606428"/>
    <w:rsid w:val="00624457"/>
    <w:rsid w:val="006A282D"/>
    <w:rsid w:val="006A6D68"/>
    <w:rsid w:val="006E4412"/>
    <w:rsid w:val="0070413D"/>
    <w:rsid w:val="007648D0"/>
    <w:rsid w:val="007721E8"/>
    <w:rsid w:val="00786F7C"/>
    <w:rsid w:val="00814376"/>
    <w:rsid w:val="0082427B"/>
    <w:rsid w:val="00905A3F"/>
    <w:rsid w:val="009D3FA6"/>
    <w:rsid w:val="00A103D6"/>
    <w:rsid w:val="00A465AF"/>
    <w:rsid w:val="00A72BE5"/>
    <w:rsid w:val="00C241FA"/>
    <w:rsid w:val="00CB27CD"/>
    <w:rsid w:val="00CC0C64"/>
    <w:rsid w:val="00E12623"/>
    <w:rsid w:val="00EF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F098B0"/>
  <w15:docId w15:val="{1CDAC261-D07D-413A-97B8-502DA30E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D8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rsid w:val="006A282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6A282D"/>
    <w:rPr>
      <w:rFonts w:ascii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uiPriority w:val="99"/>
    <w:rsid w:val="006A282D"/>
    <w:rPr>
      <w:rFonts w:cs="Times New Roman"/>
    </w:rPr>
  </w:style>
  <w:style w:type="character" w:styleId="a3">
    <w:name w:val="Hyperlink"/>
    <w:uiPriority w:val="99"/>
    <w:semiHidden/>
    <w:rsid w:val="006A282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6A28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99"/>
    <w:rsid w:val="00187759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99"/>
    <w:qFormat/>
    <w:rsid w:val="00485815"/>
    <w:pPr>
      <w:spacing w:after="0" w:line="240" w:lineRule="auto"/>
      <w:ind w:left="720"/>
      <w:contextualSpacing/>
    </w:pPr>
    <w:rPr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05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905A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1831</Words>
  <Characters>10441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дооц</dc:creator>
  <cp:keywords/>
  <dc:description/>
  <cp:lastModifiedBy>Лилия</cp:lastModifiedBy>
  <cp:revision>3</cp:revision>
  <cp:lastPrinted>2019-01-15T08:44:00Z</cp:lastPrinted>
  <dcterms:created xsi:type="dcterms:W3CDTF">2019-02-13T11:25:00Z</dcterms:created>
  <dcterms:modified xsi:type="dcterms:W3CDTF">2019-02-13T11:25:00Z</dcterms:modified>
</cp:coreProperties>
</file>